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附件2: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温州滨海新城投资集团有限公司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招聘编外人员报名表</w:t>
      </w: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bookmarkEnd w:id="0"/>
    <w:tbl>
      <w:tblPr>
        <w:tblStyle w:val="3"/>
        <w:tblW w:w="9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174"/>
        <w:gridCol w:w="175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1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Cs w:val="22"/>
                <w:lang w:bidi="ar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姓   名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性  别</w:t>
            </w:r>
          </w:p>
        </w:tc>
        <w:tc>
          <w:tcPr>
            <w:tcW w:w="1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贴一寸近照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身份证号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户口所在地（市、区）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学   历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学  位</w:t>
            </w:r>
          </w:p>
        </w:tc>
        <w:tc>
          <w:tcPr>
            <w:tcW w:w="1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毕业时间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毕业院校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及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专业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现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住址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联系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电话</w:t>
            </w:r>
          </w:p>
        </w:tc>
        <w:tc>
          <w:tcPr>
            <w:tcW w:w="261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22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紧急联系人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及联系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电话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　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个人简历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奖惩情况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29" w:type="dxa"/>
            <w:gridSpan w:val="2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  <w:lang w:bidi="ar"/>
              </w:rPr>
              <w:t>本人声明：上述填写内容真实完整。如有不实，本人愿承担取消招聘资格的责任。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29" w:type="dxa"/>
            <w:gridSpan w:val="2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  <w:lang w:bidi="ar"/>
              </w:rPr>
              <w:t>申请人（签名）：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审核意见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right="480"/>
              <w:jc w:val="righ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039" w:type="dxa"/>
            <w:gridSpan w:val="2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ind w:right="480"/>
              <w:jc w:val="righ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审核人：           年   月   日</w:t>
            </w:r>
          </w:p>
        </w:tc>
      </w:tr>
    </w:tbl>
    <w:p>
      <w:pPr>
        <w:rPr>
          <w:rFonts w:hint="eastAsia" w:ascii="仿宋_GB2312" w:eastAsia="仿宋_GB2312" w:cs="仿宋_GB231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ZTAwNjJmMTM1ZDg3NTE0ZTg4NDdhYWU3ZWY2M2MifQ=="/>
  </w:docVars>
  <w:rsids>
    <w:rsidRoot w:val="2A814AB0"/>
    <w:rsid w:val="2A81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2023-10-12T06:31:00Z</dcterms:created>
  <dc:creator>WPS_1612438671</dc:creator>
  <cp:lastModifiedBy>WPS_1612438671</cp:lastModifiedBy>
  <dcterms:modified xsi:type="dcterms:W3CDTF">2023-10-12T06:31:59Z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DD3F26B9D20A4C669CB4BAC404EB9DD8_11</vt:lpwstr>
  </property>
</Properties>
</file>